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79" w:rsidRPr="002F7279" w:rsidRDefault="002F7279" w:rsidP="00D056B7">
      <w:pPr>
        <w:widowControl w:val="0"/>
        <w:spacing w:before="187" w:line="240" w:lineRule="auto"/>
        <w:ind w:left="7" w:firstLine="563"/>
        <w:jc w:val="both"/>
        <w:rPr>
          <w:rFonts w:ascii="Times" w:eastAsia="Times" w:hAnsi="Times" w:cs="Times"/>
          <w:b/>
          <w:sz w:val="24"/>
          <w:szCs w:val="24"/>
          <w:lang w:eastAsia="ru-RU"/>
        </w:rPr>
      </w:pPr>
      <w:r w:rsidRPr="002F7279">
        <w:rPr>
          <w:rFonts w:ascii="Times" w:eastAsia="Times" w:hAnsi="Times" w:cs="Times"/>
          <w:b/>
          <w:color w:val="000000"/>
          <w:sz w:val="24"/>
          <w:szCs w:val="24"/>
          <w:highlight w:val="white"/>
          <w:lang w:eastAsia="ru-RU"/>
        </w:rPr>
        <w:t>2 октября по всей стране пройд</w:t>
      </w:r>
      <w:r w:rsidRPr="002F7279">
        <w:rPr>
          <w:rFonts w:ascii="Times" w:eastAsia="Times" w:hAnsi="Times" w:cs="Times"/>
          <w:b/>
          <w:sz w:val="24"/>
          <w:szCs w:val="24"/>
          <w:highlight w:val="white"/>
          <w:lang w:eastAsia="ru-RU"/>
        </w:rPr>
        <w:t>ё</w:t>
      </w:r>
      <w:r w:rsidRPr="002F7279">
        <w:rPr>
          <w:rFonts w:ascii="Times" w:eastAsia="Times" w:hAnsi="Times" w:cs="Times"/>
          <w:b/>
          <w:color w:val="000000"/>
          <w:sz w:val="24"/>
          <w:szCs w:val="24"/>
          <w:highlight w:val="white"/>
          <w:lang w:eastAsia="ru-RU"/>
        </w:rPr>
        <w:t xml:space="preserve">т Международная просветительская акция «Всеобщий музыкальный диктант». </w:t>
      </w:r>
      <w:r w:rsidRPr="002F7279">
        <w:rPr>
          <w:rFonts w:ascii="Times" w:eastAsia="Times" w:hAnsi="Times" w:cs="Times"/>
          <w:b/>
          <w:color w:val="000000"/>
          <w:sz w:val="24"/>
          <w:szCs w:val="24"/>
          <w:lang w:eastAsia="ru-RU"/>
        </w:rPr>
        <w:t xml:space="preserve">В Свердловской области диктант можно будет </w:t>
      </w:r>
      <w:bookmarkStart w:id="0" w:name="_GoBack"/>
      <w:bookmarkEnd w:id="0"/>
      <w:r w:rsidRPr="002F7279">
        <w:rPr>
          <w:rFonts w:ascii="Times" w:eastAsia="Times" w:hAnsi="Times" w:cs="Times"/>
          <w:b/>
          <w:color w:val="000000"/>
          <w:sz w:val="24"/>
          <w:szCs w:val="24"/>
          <w:lang w:eastAsia="ru-RU"/>
        </w:rPr>
        <w:t xml:space="preserve">написать на 19 площадках по всему региону. </w:t>
      </w:r>
    </w:p>
    <w:p w:rsidR="002F7279" w:rsidRPr="002F7279" w:rsidRDefault="002F7279" w:rsidP="00D056B7">
      <w:pPr>
        <w:widowControl w:val="0"/>
        <w:spacing w:after="0" w:line="240" w:lineRule="auto"/>
        <w:ind w:left="582"/>
        <w:rPr>
          <w:rFonts w:ascii="Times" w:eastAsia="Times" w:hAnsi="Times" w:cs="Times"/>
          <w:b/>
          <w:i/>
          <w:color w:val="000000"/>
          <w:sz w:val="24"/>
          <w:szCs w:val="24"/>
          <w:lang w:eastAsia="ru-RU"/>
        </w:rPr>
      </w:pPr>
      <w:r w:rsidRPr="002F7279">
        <w:rPr>
          <w:rFonts w:ascii="Times" w:eastAsia="Times" w:hAnsi="Times" w:cs="Times"/>
          <w:b/>
          <w:i/>
          <w:color w:val="000000"/>
          <w:sz w:val="24"/>
          <w:szCs w:val="24"/>
          <w:lang w:eastAsia="ru-RU"/>
        </w:rPr>
        <w:t>Справка о Всеобщем музыкальном диктанте</w:t>
      </w:r>
    </w:p>
    <w:p w:rsidR="002F7279" w:rsidRPr="002F7279" w:rsidRDefault="002F7279" w:rsidP="00D056B7">
      <w:pPr>
        <w:widowControl w:val="0"/>
        <w:spacing w:after="0" w:line="240" w:lineRule="auto"/>
        <w:ind w:left="5" w:right="-3" w:firstLine="565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>Всеобщий музыкальный диктант – ежегодная культурно-просветительская акция,  направленная на формирование интереса к изучению сольфеджио и на повышение уровня  музыкальной грамотности профессиональных музыкантов и любителей музыки.</w:t>
      </w:r>
    </w:p>
    <w:p w:rsidR="002F7279" w:rsidRPr="002F7279" w:rsidRDefault="002F7279" w:rsidP="00D056B7">
      <w:pPr>
        <w:widowControl w:val="0"/>
        <w:spacing w:before="6" w:after="0" w:line="240" w:lineRule="auto"/>
        <w:ind w:left="4" w:right="-6" w:firstLine="567"/>
        <w:jc w:val="both"/>
        <w:rPr>
          <w:rFonts w:ascii="Times" w:eastAsia="Times" w:hAnsi="Times" w:cs="Times"/>
          <w:color w:val="FFFFFF"/>
          <w:sz w:val="16"/>
          <w:szCs w:val="16"/>
          <w:lang w:eastAsia="ru-RU"/>
        </w:rPr>
      </w:pP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>В новом сезоне акция пройд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>ё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 xml:space="preserve">т в пятый раз. Начавшись как студенческая инициатива в 2018  году со 100 участников, 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>в 2021 году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 xml:space="preserve"> акция стала по-настоящему международной: помимо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 xml:space="preserve"> 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>4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>0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 xml:space="preserve"> регионов Российской Федерации, были организованы площадки в Минске, Донецке, Алматы и </w:t>
      </w:r>
      <w:proofErr w:type="spellStart"/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>Костанае</w:t>
      </w:r>
      <w:proofErr w:type="spellEnd"/>
      <w:r w:rsidRPr="002F7279">
        <w:rPr>
          <w:rFonts w:ascii="Times" w:eastAsia="Times" w:hAnsi="Times" w:cs="Times"/>
          <w:sz w:val="24"/>
          <w:szCs w:val="24"/>
          <w:lang w:eastAsia="ru-RU"/>
        </w:rPr>
        <w:t xml:space="preserve">, очное 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>участие в акции приняли 7 667 очных участников в 159 насел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>ё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>нных пунктах, а онлайн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>-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>трансляция набрала 1 246 550 просмотров.</w:t>
      </w:r>
      <w:r w:rsidRPr="002F7279">
        <w:rPr>
          <w:rFonts w:ascii="Times" w:eastAsia="Times" w:hAnsi="Times" w:cs="Times"/>
          <w:color w:val="000000"/>
          <w:sz w:val="16"/>
          <w:szCs w:val="16"/>
          <w:lang w:eastAsia="ru-RU"/>
        </w:rPr>
        <w:t xml:space="preserve"> </w:t>
      </w:r>
      <w:r w:rsidRPr="002F7279">
        <w:rPr>
          <w:rFonts w:ascii="Times" w:eastAsia="Times" w:hAnsi="Times" w:cs="Times"/>
          <w:color w:val="FFFFFF"/>
          <w:sz w:val="16"/>
          <w:szCs w:val="16"/>
          <w:vertAlign w:val="superscript"/>
          <w:lang w:eastAsia="ru-RU"/>
        </w:rPr>
        <w:footnoteReference w:id="1"/>
      </w:r>
      <w:r w:rsidRPr="002F7279">
        <w:rPr>
          <w:rFonts w:ascii="Times" w:eastAsia="Times" w:hAnsi="Times" w:cs="Times"/>
          <w:color w:val="FFFFFF"/>
          <w:sz w:val="16"/>
          <w:szCs w:val="16"/>
          <w:lang w:eastAsia="ru-RU"/>
        </w:rPr>
        <w:t xml:space="preserve"> </w:t>
      </w:r>
    </w:p>
    <w:p w:rsidR="002F7279" w:rsidRDefault="002F7279" w:rsidP="00D056B7">
      <w:pPr>
        <w:widowControl w:val="0"/>
        <w:spacing w:before="187" w:after="0" w:line="240" w:lineRule="auto"/>
        <w:ind w:left="7" w:firstLine="563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2F7279">
        <w:rPr>
          <w:rFonts w:ascii="Times" w:eastAsia="Times" w:hAnsi="Times" w:cs="Times"/>
          <w:sz w:val="24"/>
          <w:szCs w:val="24"/>
          <w:lang w:eastAsia="ru-RU"/>
        </w:rPr>
        <w:t xml:space="preserve">В </w:t>
      </w:r>
      <w:r>
        <w:rPr>
          <w:rFonts w:ascii="Times" w:eastAsia="Times" w:hAnsi="Times" w:cs="Times"/>
          <w:sz w:val="24"/>
          <w:szCs w:val="24"/>
          <w:lang w:eastAsia="ru-RU"/>
        </w:rPr>
        <w:t>2022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 xml:space="preserve"> году дата проведения </w:t>
      </w:r>
      <w:r>
        <w:rPr>
          <w:rFonts w:ascii="Times" w:eastAsia="Times" w:hAnsi="Times" w:cs="Times"/>
          <w:sz w:val="24"/>
          <w:szCs w:val="24"/>
          <w:lang w:eastAsia="ru-RU"/>
        </w:rPr>
        <w:t xml:space="preserve">Всеобщего музыкального диктанта 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 xml:space="preserve">приурочена к Международному дню музыки и празднованию Столетия российского джаза. </w:t>
      </w:r>
      <w:r w:rsidRPr="002F7279">
        <w:rPr>
          <w:rFonts w:ascii="Times" w:eastAsia="Times" w:hAnsi="Times" w:cs="Times"/>
          <w:b/>
          <w:i/>
          <w:sz w:val="24"/>
          <w:szCs w:val="24"/>
          <w:lang w:eastAsia="ru-RU"/>
        </w:rPr>
        <w:t>2 октября</w:t>
      </w:r>
      <w:r w:rsidRPr="002F7279">
        <w:rPr>
          <w:rFonts w:ascii="Times" w:eastAsia="Times" w:hAnsi="Times" w:cs="Times"/>
          <w:sz w:val="24"/>
          <w:szCs w:val="24"/>
          <w:lang w:eastAsia="ru-RU"/>
        </w:rPr>
        <w:t xml:space="preserve"> (воскресенье) можно будет прийти на одну из множества площадок проведения, организованных энтузиастами, прослушать в живом исполнении авторский музыкальный фрагмент и записать услышанное нотами. </w:t>
      </w:r>
    </w:p>
    <w:p w:rsidR="002F7279" w:rsidRPr="002F7279" w:rsidRDefault="002F7279" w:rsidP="00D056B7">
      <w:pPr>
        <w:widowControl w:val="0"/>
        <w:spacing w:before="187" w:after="0" w:line="240" w:lineRule="auto"/>
        <w:ind w:left="7" w:firstLine="563"/>
        <w:jc w:val="both"/>
        <w:rPr>
          <w:rFonts w:ascii="Times" w:eastAsia="Times" w:hAnsi="Times" w:cs="Times"/>
          <w:sz w:val="24"/>
          <w:szCs w:val="24"/>
          <w:lang w:eastAsia="ru-RU"/>
        </w:rPr>
      </w:pPr>
      <w:r w:rsidRPr="002F7279">
        <w:rPr>
          <w:rFonts w:ascii="Times" w:eastAsia="Times" w:hAnsi="Times" w:cs="Times"/>
          <w:sz w:val="24"/>
          <w:szCs w:val="24"/>
          <w:lang w:eastAsia="ru-RU"/>
        </w:rPr>
        <w:t>По традиции участникам будут предложены диктанты разного уровня: от записи музыкального ритма для людей без специальной подготовки до сложной трёхголосной композиции. Проверяют диктанты специалисты, а результаты видит только сам участник в своём личном кабинете или на электронной почте. При желании можно отказаться от оценки или вовсе оставить факт участия анонимным. Для тех, кто не сможет посетить акцию очно, готовится онлайн-трансляция из здания главной площадки проведения – Российской академии музыки имени Гнесиных.</w:t>
      </w:r>
    </w:p>
    <w:p w:rsidR="002F7279" w:rsidRPr="002F7279" w:rsidRDefault="002F7279" w:rsidP="00D056B7">
      <w:pPr>
        <w:widowControl w:val="0"/>
        <w:spacing w:before="187" w:after="0" w:line="240" w:lineRule="auto"/>
        <w:ind w:left="7" w:firstLine="563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2F7279">
        <w:rPr>
          <w:rFonts w:ascii="Times" w:eastAsia="Times" w:hAnsi="Times" w:cs="Times"/>
          <w:color w:val="000000"/>
          <w:sz w:val="24"/>
          <w:szCs w:val="24"/>
          <w:highlight w:val="white"/>
          <w:lang w:eastAsia="ru-RU"/>
        </w:rPr>
        <w:t xml:space="preserve">Музыкальные фрагменты специально для акции создают российские композиторы под 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 xml:space="preserve"> </w:t>
      </w:r>
      <w:r w:rsidRPr="002F7279">
        <w:rPr>
          <w:rFonts w:ascii="Times" w:eastAsia="Times" w:hAnsi="Times" w:cs="Times"/>
          <w:color w:val="000000"/>
          <w:sz w:val="24"/>
          <w:szCs w:val="24"/>
          <w:highlight w:val="white"/>
          <w:lang w:eastAsia="ru-RU"/>
        </w:rPr>
        <w:t xml:space="preserve">руководством экспертного совета. </w:t>
      </w:r>
    </w:p>
    <w:p w:rsidR="002F7279" w:rsidRDefault="002F7279" w:rsidP="00D056B7">
      <w:pPr>
        <w:widowControl w:val="0"/>
        <w:spacing w:before="204" w:after="0" w:line="240" w:lineRule="auto"/>
        <w:ind w:left="1" w:right="-6" w:firstLine="569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 xml:space="preserve">Проект </w:t>
      </w:r>
      <w:r w:rsidRPr="002F7279">
        <w:rPr>
          <w:rFonts w:ascii="Times" w:eastAsia="Times" w:hAnsi="Times" w:cs="Times"/>
          <w:b/>
          <w:color w:val="000000"/>
          <w:sz w:val="24"/>
          <w:szCs w:val="24"/>
          <w:lang w:eastAsia="ru-RU"/>
        </w:rPr>
        <w:t>«Всеобщий музыкальный диктант»</w:t>
      </w:r>
      <w:r w:rsidRPr="002F7279">
        <w:rPr>
          <w:rFonts w:ascii="Times" w:eastAsia="Times" w:hAnsi="Times" w:cs="Times"/>
          <w:color w:val="000000"/>
          <w:sz w:val="24"/>
          <w:szCs w:val="24"/>
          <w:lang w:eastAsia="ru-RU"/>
        </w:rPr>
        <w:t xml:space="preserve"> реализуется силами энтузиастов на  общественных началах, а его стремительное развитие подтверждает, что с помощью совместной  творческой работы можно объединять людей, формировать их музыкальную грамотность и  популяризировать интерес к музыкальной культуре.</w:t>
      </w:r>
    </w:p>
    <w:p w:rsidR="002F7279" w:rsidRPr="002F7279" w:rsidRDefault="002F7279" w:rsidP="002F7279">
      <w:pPr>
        <w:widowControl w:val="0"/>
        <w:spacing w:before="204" w:after="0" w:line="228" w:lineRule="auto"/>
        <w:ind w:left="1" w:right="-6" w:firstLine="569"/>
        <w:jc w:val="both"/>
        <w:rPr>
          <w:rFonts w:ascii="Times" w:eastAsia="Times" w:hAnsi="Times" w:cs="Times"/>
          <w:color w:val="000000"/>
          <w:sz w:val="24"/>
          <w:szCs w:val="24"/>
          <w:lang w:eastAsia="ru-RU"/>
        </w:rPr>
      </w:pPr>
    </w:p>
    <w:sectPr w:rsidR="002F7279" w:rsidRPr="002F7279" w:rsidSect="002F72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DB" w:rsidRDefault="002030DB" w:rsidP="002F7279">
      <w:pPr>
        <w:spacing w:after="0" w:line="240" w:lineRule="auto"/>
      </w:pPr>
      <w:r>
        <w:separator/>
      </w:r>
    </w:p>
  </w:endnote>
  <w:endnote w:type="continuationSeparator" w:id="0">
    <w:p w:rsidR="002030DB" w:rsidRDefault="002030DB" w:rsidP="002F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DB" w:rsidRDefault="002030DB" w:rsidP="002F7279">
      <w:pPr>
        <w:spacing w:after="0" w:line="240" w:lineRule="auto"/>
      </w:pPr>
      <w:r>
        <w:separator/>
      </w:r>
    </w:p>
  </w:footnote>
  <w:footnote w:type="continuationSeparator" w:id="0">
    <w:p w:rsidR="002030DB" w:rsidRDefault="002030DB" w:rsidP="002F7279">
      <w:pPr>
        <w:spacing w:after="0" w:line="240" w:lineRule="auto"/>
      </w:pPr>
      <w:r>
        <w:continuationSeparator/>
      </w:r>
    </w:p>
  </w:footnote>
  <w:footnote w:id="1">
    <w:p w:rsidR="002F7279" w:rsidRDefault="002F7279" w:rsidP="002F7279">
      <w:pPr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7"/>
    <w:rsid w:val="002030DB"/>
    <w:rsid w:val="002D4737"/>
    <w:rsid w:val="002F7279"/>
    <w:rsid w:val="00783EF1"/>
    <w:rsid w:val="00B472B8"/>
    <w:rsid w:val="00D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6434-D862-465F-896C-CC969F8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2022-09-27T13:01:00Z</dcterms:created>
  <dcterms:modified xsi:type="dcterms:W3CDTF">2022-09-27T13:07:00Z</dcterms:modified>
</cp:coreProperties>
</file>